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F9" w:rsidRPr="001267F9" w:rsidRDefault="001267F9" w:rsidP="001267F9">
      <w:pPr>
        <w:pStyle w:val="NormalWeb"/>
        <w:spacing w:before="0" w:beforeAutospacing="0" w:after="0" w:afterAutospacing="0"/>
        <w:rPr>
          <w:rStyle w:val="Strong"/>
          <w:rFonts w:ascii="Arial" w:hAnsi="Arial" w:cs="Arial"/>
          <w:lang w:val="en"/>
        </w:rPr>
      </w:pPr>
    </w:p>
    <w:p w:rsidR="001267F9" w:rsidRDefault="001267F9" w:rsidP="001267F9">
      <w:pPr>
        <w:pStyle w:val="NormalWeb"/>
        <w:spacing w:before="0" w:beforeAutospacing="0" w:after="0" w:afterAutospacing="0"/>
        <w:rPr>
          <w:rStyle w:val="Strong"/>
          <w:rFonts w:ascii="Arial" w:hAnsi="Arial" w:cs="Arial"/>
          <w:lang w:val="en"/>
        </w:rPr>
      </w:pPr>
    </w:p>
    <w:p w:rsidR="00A24F25" w:rsidRPr="001267F9" w:rsidRDefault="00A24F25" w:rsidP="001267F9">
      <w:pPr>
        <w:pStyle w:val="NormalWeb"/>
        <w:spacing w:before="0" w:beforeAutospacing="0" w:after="0" w:afterAutospacing="0"/>
        <w:rPr>
          <w:rStyle w:val="Strong"/>
          <w:rFonts w:ascii="Arial" w:hAnsi="Arial" w:cs="Arial"/>
          <w:lang w:val="en"/>
        </w:rPr>
      </w:pPr>
      <w:r w:rsidRPr="001267F9">
        <w:rPr>
          <w:rStyle w:val="Strong"/>
          <w:rFonts w:ascii="Arial" w:hAnsi="Arial" w:cs="Arial"/>
          <w:lang w:val="en"/>
        </w:rPr>
        <w:t>DECENTRALIZED PURCHASING:</w:t>
      </w:r>
    </w:p>
    <w:p w:rsidR="001267F9" w:rsidRPr="001267F9" w:rsidRDefault="001267F9" w:rsidP="001267F9">
      <w:pPr>
        <w:pStyle w:val="NormalWeb"/>
        <w:spacing w:before="0" w:beforeAutospacing="0" w:after="0" w:afterAutospacing="0"/>
        <w:rPr>
          <w:rFonts w:ascii="Arial" w:hAnsi="Arial" w:cs="Arial"/>
          <w:lang w:val="en"/>
        </w:rPr>
      </w:pPr>
    </w:p>
    <w:p w:rsidR="00A24F25" w:rsidRPr="001267F9" w:rsidRDefault="00A24F25" w:rsidP="001267F9">
      <w:pPr>
        <w:numPr>
          <w:ilvl w:val="0"/>
          <w:numId w:val="6"/>
        </w:numPr>
        <w:spacing w:after="120" w:line="240" w:lineRule="auto"/>
        <w:rPr>
          <w:rFonts w:ascii="Arial" w:hAnsi="Arial" w:cs="Arial"/>
          <w:sz w:val="24"/>
          <w:szCs w:val="24"/>
          <w:lang w:val="en"/>
        </w:rPr>
      </w:pPr>
      <w:r w:rsidRPr="001267F9">
        <w:rPr>
          <w:rFonts w:ascii="Arial" w:hAnsi="Arial" w:cs="Arial"/>
          <w:sz w:val="24"/>
          <w:szCs w:val="24"/>
          <w:lang w:val="en"/>
        </w:rPr>
        <w:t xml:space="preserve">Each University of Oregon (UO) department has the responsibility and authority to make their purchases. </w:t>
      </w:r>
    </w:p>
    <w:p w:rsidR="00A24F25" w:rsidRPr="001267F9" w:rsidRDefault="00A24F25" w:rsidP="001267F9">
      <w:pPr>
        <w:numPr>
          <w:ilvl w:val="0"/>
          <w:numId w:val="6"/>
        </w:numPr>
        <w:spacing w:after="120" w:line="240" w:lineRule="auto"/>
        <w:rPr>
          <w:rFonts w:ascii="Arial" w:hAnsi="Arial" w:cs="Arial"/>
          <w:sz w:val="24"/>
          <w:szCs w:val="24"/>
          <w:lang w:val="en"/>
        </w:rPr>
      </w:pPr>
      <w:r w:rsidRPr="001267F9">
        <w:rPr>
          <w:rFonts w:ascii="Arial" w:hAnsi="Arial" w:cs="Arial"/>
          <w:sz w:val="24"/>
          <w:szCs w:val="24"/>
          <w:lang w:val="en"/>
        </w:rPr>
        <w:t xml:space="preserve">Vendors must market directly with the departments. </w:t>
      </w:r>
    </w:p>
    <w:p w:rsidR="00A24F25" w:rsidRPr="001267F9" w:rsidRDefault="00A24F25" w:rsidP="001267F9">
      <w:pPr>
        <w:numPr>
          <w:ilvl w:val="0"/>
          <w:numId w:val="6"/>
        </w:numPr>
        <w:spacing w:after="120" w:line="240" w:lineRule="auto"/>
        <w:rPr>
          <w:rFonts w:ascii="Arial" w:hAnsi="Arial" w:cs="Arial"/>
          <w:sz w:val="24"/>
          <w:szCs w:val="24"/>
          <w:lang w:val="en"/>
        </w:rPr>
      </w:pPr>
      <w:r w:rsidRPr="001267F9">
        <w:rPr>
          <w:rFonts w:ascii="Arial" w:hAnsi="Arial" w:cs="Arial"/>
          <w:sz w:val="24"/>
          <w:szCs w:val="24"/>
          <w:lang w:val="en"/>
        </w:rPr>
        <w:t xml:space="preserve">Competitive procurements over $25,000 are advertised on the </w:t>
      </w:r>
      <w:r w:rsidR="006C024D" w:rsidRPr="001267F9">
        <w:rPr>
          <w:rFonts w:ascii="Arial" w:hAnsi="Arial" w:cs="Arial"/>
          <w:sz w:val="24"/>
          <w:szCs w:val="24"/>
          <w:lang w:val="en"/>
        </w:rPr>
        <w:t>Purchasing and Contracting Services</w:t>
      </w:r>
      <w:r w:rsidRPr="001267F9">
        <w:rPr>
          <w:rFonts w:ascii="Arial" w:hAnsi="Arial" w:cs="Arial"/>
          <w:sz w:val="24"/>
          <w:szCs w:val="24"/>
          <w:lang w:val="en"/>
        </w:rPr>
        <w:t xml:space="preserve"> Website, </w:t>
      </w:r>
      <w:hyperlink r:id="rId7" w:history="1">
        <w:r w:rsidR="006C024D" w:rsidRPr="001267F9">
          <w:rPr>
            <w:rStyle w:val="Hyperlink"/>
            <w:rFonts w:ascii="Arial" w:hAnsi="Arial" w:cs="Arial"/>
            <w:sz w:val="24"/>
            <w:szCs w:val="24"/>
            <w:lang w:val="en"/>
          </w:rPr>
          <w:t>https://pcs.uoregon.edu/content/business-opportunities</w:t>
        </w:r>
      </w:hyperlink>
      <w:r w:rsidR="006C024D" w:rsidRPr="001267F9">
        <w:rPr>
          <w:rFonts w:ascii="Arial" w:hAnsi="Arial" w:cs="Arial"/>
          <w:sz w:val="24"/>
          <w:szCs w:val="24"/>
          <w:lang w:val="en"/>
        </w:rPr>
        <w:t xml:space="preserve"> </w:t>
      </w:r>
    </w:p>
    <w:p w:rsidR="001267F9" w:rsidRPr="001267F9" w:rsidRDefault="001267F9" w:rsidP="001267F9">
      <w:pPr>
        <w:pStyle w:val="NormalWeb"/>
        <w:spacing w:before="0" w:beforeAutospacing="0" w:after="0" w:afterAutospacing="0"/>
        <w:rPr>
          <w:rStyle w:val="Strong"/>
          <w:rFonts w:ascii="Arial" w:hAnsi="Arial" w:cs="Arial"/>
          <w:lang w:val="en"/>
        </w:rPr>
      </w:pPr>
    </w:p>
    <w:p w:rsidR="000D2264" w:rsidRDefault="000D2264" w:rsidP="001267F9">
      <w:pPr>
        <w:pStyle w:val="NormalWeb"/>
        <w:spacing w:before="0" w:beforeAutospacing="0" w:after="0" w:afterAutospacing="0"/>
        <w:rPr>
          <w:rStyle w:val="Strong"/>
          <w:rFonts w:ascii="Arial" w:hAnsi="Arial" w:cs="Arial"/>
          <w:lang w:val="en"/>
        </w:rPr>
      </w:pPr>
    </w:p>
    <w:p w:rsidR="00A24F25" w:rsidRPr="001267F9" w:rsidRDefault="00A24F25" w:rsidP="001267F9">
      <w:pPr>
        <w:pStyle w:val="NormalWeb"/>
        <w:spacing w:before="0" w:beforeAutospacing="0" w:after="0" w:afterAutospacing="0"/>
        <w:rPr>
          <w:rStyle w:val="Strong"/>
          <w:rFonts w:ascii="Arial" w:hAnsi="Arial" w:cs="Arial"/>
          <w:lang w:val="en"/>
        </w:rPr>
      </w:pPr>
      <w:bookmarkStart w:id="0" w:name="_GoBack"/>
      <w:bookmarkEnd w:id="0"/>
      <w:r w:rsidRPr="001267F9">
        <w:rPr>
          <w:rStyle w:val="Strong"/>
          <w:rFonts w:ascii="Arial" w:hAnsi="Arial" w:cs="Arial"/>
          <w:lang w:val="en"/>
        </w:rPr>
        <w:t>HOW TO CONTACT UO DEPARTMENTS:</w:t>
      </w:r>
    </w:p>
    <w:p w:rsidR="001267F9" w:rsidRPr="001267F9" w:rsidRDefault="001267F9" w:rsidP="001267F9">
      <w:pPr>
        <w:pStyle w:val="NormalWeb"/>
        <w:spacing w:before="0" w:beforeAutospacing="0" w:after="0" w:afterAutospacing="0"/>
        <w:rPr>
          <w:rFonts w:ascii="Arial" w:hAnsi="Arial" w:cs="Arial"/>
          <w:lang w:val="en"/>
        </w:rPr>
      </w:pPr>
    </w:p>
    <w:p w:rsidR="00A24F25" w:rsidRPr="001267F9" w:rsidRDefault="00A24F25" w:rsidP="001267F9">
      <w:pPr>
        <w:numPr>
          <w:ilvl w:val="0"/>
          <w:numId w:val="7"/>
        </w:numPr>
        <w:spacing w:after="120" w:line="240" w:lineRule="auto"/>
        <w:rPr>
          <w:rFonts w:ascii="Arial" w:hAnsi="Arial" w:cs="Arial"/>
          <w:sz w:val="24"/>
          <w:szCs w:val="24"/>
          <w:lang w:val="en"/>
        </w:rPr>
      </w:pPr>
      <w:r w:rsidRPr="001267F9">
        <w:rPr>
          <w:rFonts w:ascii="Arial" w:hAnsi="Arial" w:cs="Arial"/>
          <w:sz w:val="24"/>
          <w:szCs w:val="24"/>
          <w:lang w:val="en"/>
        </w:rPr>
        <w:t xml:space="preserve">For department contact information, vendors can use the UO’s online directory at: </w:t>
      </w:r>
      <w:hyperlink r:id="rId8" w:history="1">
        <w:r w:rsidR="006C024D" w:rsidRPr="001267F9">
          <w:rPr>
            <w:rStyle w:val="Hyperlink"/>
            <w:rFonts w:ascii="Arial" w:hAnsi="Arial" w:cs="Arial"/>
            <w:sz w:val="24"/>
            <w:szCs w:val="24"/>
            <w:lang w:val="en"/>
          </w:rPr>
          <w:t>http://uoregon.edu/azindex</w:t>
        </w:r>
      </w:hyperlink>
      <w:r w:rsidR="006C024D" w:rsidRPr="001267F9">
        <w:rPr>
          <w:rFonts w:ascii="Arial" w:hAnsi="Arial" w:cs="Arial"/>
          <w:sz w:val="24"/>
          <w:szCs w:val="24"/>
          <w:lang w:val="en"/>
        </w:rPr>
        <w:t xml:space="preserve"> </w:t>
      </w:r>
    </w:p>
    <w:p w:rsidR="001267F9" w:rsidRPr="001267F9" w:rsidRDefault="001267F9" w:rsidP="001267F9">
      <w:pPr>
        <w:pStyle w:val="NormalWeb"/>
        <w:spacing w:before="0" w:beforeAutospacing="0" w:after="0" w:afterAutospacing="0"/>
        <w:rPr>
          <w:rStyle w:val="Strong"/>
          <w:rFonts w:ascii="Arial" w:hAnsi="Arial" w:cs="Arial"/>
          <w:lang w:val="en"/>
        </w:rPr>
      </w:pPr>
    </w:p>
    <w:p w:rsidR="000D2264" w:rsidRDefault="000D2264" w:rsidP="001267F9">
      <w:pPr>
        <w:pStyle w:val="NormalWeb"/>
        <w:spacing w:before="0" w:beforeAutospacing="0" w:after="0" w:afterAutospacing="0"/>
        <w:rPr>
          <w:rStyle w:val="Strong"/>
          <w:rFonts w:ascii="Arial" w:hAnsi="Arial" w:cs="Arial"/>
          <w:lang w:val="en"/>
        </w:rPr>
      </w:pPr>
    </w:p>
    <w:p w:rsidR="00A24F25" w:rsidRPr="001267F9" w:rsidRDefault="00A24F25" w:rsidP="001267F9">
      <w:pPr>
        <w:pStyle w:val="NormalWeb"/>
        <w:spacing w:before="0" w:beforeAutospacing="0" w:after="0" w:afterAutospacing="0"/>
        <w:rPr>
          <w:rStyle w:val="Strong"/>
          <w:rFonts w:ascii="Arial" w:hAnsi="Arial" w:cs="Arial"/>
          <w:lang w:val="en"/>
        </w:rPr>
      </w:pPr>
      <w:r w:rsidRPr="001267F9">
        <w:rPr>
          <w:rStyle w:val="Strong"/>
          <w:rFonts w:ascii="Arial" w:hAnsi="Arial" w:cs="Arial"/>
          <w:lang w:val="en"/>
        </w:rPr>
        <w:t>UNIVERSITY OF OREGON'S COMPETITIVE REQUIREMENTS:</w:t>
      </w:r>
    </w:p>
    <w:p w:rsidR="001267F9" w:rsidRPr="001267F9" w:rsidRDefault="001267F9" w:rsidP="001267F9">
      <w:pPr>
        <w:pStyle w:val="NormalWeb"/>
        <w:spacing w:before="0" w:beforeAutospacing="0" w:after="0" w:afterAutospacing="0"/>
        <w:rPr>
          <w:rFonts w:ascii="Arial" w:hAnsi="Arial" w:cs="Arial"/>
          <w:lang w:val="en"/>
        </w:rPr>
      </w:pPr>
    </w:p>
    <w:p w:rsidR="001267F9" w:rsidRPr="001267F9" w:rsidRDefault="001267F9" w:rsidP="001267F9">
      <w:pPr>
        <w:numPr>
          <w:ilvl w:val="0"/>
          <w:numId w:val="11"/>
        </w:numPr>
        <w:spacing w:after="120" w:line="240" w:lineRule="auto"/>
        <w:rPr>
          <w:rFonts w:ascii="Arial" w:hAnsi="Arial" w:cs="Arial"/>
          <w:sz w:val="24"/>
          <w:szCs w:val="24"/>
        </w:rPr>
      </w:pPr>
      <w:r w:rsidRPr="001267F9">
        <w:rPr>
          <w:rStyle w:val="Strong"/>
          <w:rFonts w:ascii="Arial" w:hAnsi="Arial" w:cs="Arial"/>
          <w:sz w:val="24"/>
          <w:szCs w:val="24"/>
        </w:rPr>
        <w:t>$25,000 or under</w:t>
      </w:r>
      <w:r>
        <w:rPr>
          <w:rFonts w:ascii="Arial" w:hAnsi="Arial" w:cs="Arial"/>
          <w:sz w:val="24"/>
          <w:szCs w:val="24"/>
        </w:rPr>
        <w:tab/>
      </w:r>
      <w:r w:rsidRPr="001267F9">
        <w:rPr>
          <w:rFonts w:ascii="Arial" w:hAnsi="Arial" w:cs="Arial"/>
          <w:sz w:val="24"/>
          <w:szCs w:val="24"/>
        </w:rPr>
        <w:t>Direct Procurement - None</w:t>
      </w:r>
    </w:p>
    <w:p w:rsidR="001267F9" w:rsidRPr="001267F9" w:rsidRDefault="001267F9" w:rsidP="001267F9">
      <w:pPr>
        <w:numPr>
          <w:ilvl w:val="0"/>
          <w:numId w:val="11"/>
        </w:numPr>
        <w:spacing w:after="120" w:line="240" w:lineRule="auto"/>
        <w:rPr>
          <w:rFonts w:ascii="Arial" w:hAnsi="Arial" w:cs="Arial"/>
          <w:sz w:val="24"/>
          <w:szCs w:val="24"/>
        </w:rPr>
      </w:pPr>
      <w:r w:rsidRPr="001267F9">
        <w:rPr>
          <w:rStyle w:val="Strong"/>
          <w:rFonts w:ascii="Arial" w:hAnsi="Arial" w:cs="Arial"/>
          <w:sz w:val="24"/>
          <w:szCs w:val="24"/>
        </w:rPr>
        <w:t>Over $25,000 and less than or equal to $150,000</w:t>
      </w:r>
      <w:r w:rsidRPr="001267F9">
        <w:rPr>
          <w:rFonts w:ascii="Arial" w:hAnsi="Arial" w:cs="Arial"/>
          <w:sz w:val="24"/>
          <w:szCs w:val="24"/>
        </w:rPr>
        <w:t xml:space="preserve">     Informal Procurement - Advertisement posting to UO Business Opportunities Website,  </w:t>
      </w:r>
      <w:hyperlink r:id="rId9" w:history="1">
        <w:r w:rsidRPr="001267F9">
          <w:rPr>
            <w:rStyle w:val="Hyperlink"/>
            <w:rFonts w:ascii="Arial" w:hAnsi="Arial" w:cs="Arial"/>
            <w:sz w:val="24"/>
            <w:szCs w:val="24"/>
          </w:rPr>
          <w:t>http://pcs.uoregon.edu/content/business-opportunities</w:t>
        </w:r>
      </w:hyperlink>
    </w:p>
    <w:p w:rsidR="001267F9" w:rsidRPr="001267F9" w:rsidRDefault="001267F9" w:rsidP="001267F9">
      <w:pPr>
        <w:numPr>
          <w:ilvl w:val="0"/>
          <w:numId w:val="11"/>
        </w:numPr>
        <w:spacing w:after="120" w:line="240" w:lineRule="auto"/>
        <w:rPr>
          <w:rFonts w:ascii="Arial" w:hAnsi="Arial" w:cs="Arial"/>
          <w:sz w:val="24"/>
          <w:szCs w:val="24"/>
        </w:rPr>
      </w:pPr>
      <w:r w:rsidRPr="001267F9">
        <w:rPr>
          <w:rStyle w:val="Strong"/>
          <w:rFonts w:ascii="Arial" w:hAnsi="Arial" w:cs="Arial"/>
          <w:sz w:val="24"/>
          <w:szCs w:val="24"/>
        </w:rPr>
        <w:t>Over $150,000</w:t>
      </w:r>
      <w:r w:rsidRPr="001267F9">
        <w:rPr>
          <w:rFonts w:ascii="Arial" w:hAnsi="Arial" w:cs="Arial"/>
          <w:sz w:val="24"/>
          <w:szCs w:val="24"/>
        </w:rPr>
        <w:t xml:space="preserve">     Formal Procurement – Posting to UO website and/or formal advertisement of competitive opportunities placed in newspapers and trade journals or the Department of Administrative Services under Oregon Procurement Information Network (ORPIN). </w:t>
      </w:r>
      <w:hyperlink r:id="rId10" w:history="1">
        <w:r w:rsidRPr="001267F9">
          <w:rPr>
            <w:rStyle w:val="Hyperlink"/>
            <w:rFonts w:ascii="Arial" w:hAnsi="Arial" w:cs="Arial"/>
            <w:sz w:val="24"/>
            <w:szCs w:val="24"/>
          </w:rPr>
          <w:t>http://orpin.oregon.gov/open.dll/welcome</w:t>
        </w:r>
      </w:hyperlink>
    </w:p>
    <w:p w:rsidR="001267F9" w:rsidRPr="001267F9" w:rsidRDefault="001267F9" w:rsidP="001267F9">
      <w:pPr>
        <w:pStyle w:val="NormalWeb"/>
        <w:spacing w:before="0" w:beforeAutospacing="0" w:after="0" w:afterAutospacing="0"/>
        <w:rPr>
          <w:rStyle w:val="Strong"/>
          <w:rFonts w:ascii="Arial" w:hAnsi="Arial" w:cs="Arial"/>
          <w:lang w:val="en"/>
        </w:rPr>
      </w:pPr>
    </w:p>
    <w:p w:rsidR="000D2264" w:rsidRDefault="000D2264" w:rsidP="001267F9">
      <w:pPr>
        <w:pStyle w:val="NormalWeb"/>
        <w:spacing w:before="0" w:beforeAutospacing="0" w:after="0" w:afterAutospacing="0"/>
        <w:rPr>
          <w:rStyle w:val="Strong"/>
          <w:rFonts w:ascii="Arial" w:hAnsi="Arial" w:cs="Arial"/>
          <w:lang w:val="en"/>
        </w:rPr>
      </w:pPr>
    </w:p>
    <w:p w:rsidR="00A24F25" w:rsidRPr="001267F9" w:rsidRDefault="00A24F25" w:rsidP="001267F9">
      <w:pPr>
        <w:pStyle w:val="NormalWeb"/>
        <w:spacing w:before="0" w:beforeAutospacing="0" w:after="0" w:afterAutospacing="0"/>
        <w:rPr>
          <w:rStyle w:val="Strong"/>
          <w:rFonts w:ascii="Arial" w:hAnsi="Arial" w:cs="Arial"/>
          <w:lang w:val="en"/>
        </w:rPr>
      </w:pPr>
      <w:r w:rsidRPr="001267F9">
        <w:rPr>
          <w:rStyle w:val="Strong"/>
          <w:rFonts w:ascii="Arial" w:hAnsi="Arial" w:cs="Arial"/>
          <w:lang w:val="en"/>
        </w:rPr>
        <w:t>STATE OF OREGON CONTRACTS/OREGON UNIVERSITY SYSTEM/UNIVERSITY OF OREGON PRICE AGREEMENTS:</w:t>
      </w:r>
    </w:p>
    <w:p w:rsidR="001267F9" w:rsidRPr="001267F9" w:rsidRDefault="001267F9" w:rsidP="001267F9">
      <w:pPr>
        <w:pStyle w:val="NormalWeb"/>
        <w:spacing w:before="0" w:beforeAutospacing="0" w:after="0" w:afterAutospacing="0"/>
        <w:rPr>
          <w:rFonts w:ascii="Arial" w:hAnsi="Arial" w:cs="Arial"/>
          <w:lang w:val="en"/>
        </w:rPr>
      </w:pPr>
    </w:p>
    <w:p w:rsidR="001267F9" w:rsidRPr="001267F9" w:rsidRDefault="00A24F25" w:rsidP="001267F9">
      <w:pPr>
        <w:numPr>
          <w:ilvl w:val="0"/>
          <w:numId w:val="9"/>
        </w:numPr>
        <w:spacing w:after="120" w:line="240" w:lineRule="auto"/>
        <w:rPr>
          <w:rFonts w:ascii="Arial" w:hAnsi="Arial" w:cs="Arial"/>
          <w:sz w:val="24"/>
          <w:szCs w:val="24"/>
          <w:lang w:val="en"/>
        </w:rPr>
      </w:pPr>
      <w:r w:rsidRPr="001267F9">
        <w:rPr>
          <w:rFonts w:ascii="Arial" w:hAnsi="Arial" w:cs="Arial"/>
          <w:sz w:val="24"/>
          <w:szCs w:val="24"/>
          <w:lang w:val="en"/>
        </w:rPr>
        <w:t xml:space="preserve">UO can, but is not required to, use State of Oregon contracts. State contracts are available at: </w:t>
      </w:r>
      <w:hyperlink r:id="rId11" w:history="1">
        <w:r w:rsidRPr="001267F9">
          <w:rPr>
            <w:rStyle w:val="Hyperlink"/>
            <w:rFonts w:ascii="Arial" w:hAnsi="Arial" w:cs="Arial"/>
            <w:sz w:val="24"/>
            <w:szCs w:val="24"/>
            <w:lang w:val="en"/>
          </w:rPr>
          <w:t>http://orpin.oregon.gov/open.dll/welcome</w:t>
        </w:r>
      </w:hyperlink>
      <w:r w:rsidR="001267F9" w:rsidRPr="001267F9">
        <w:rPr>
          <w:rFonts w:ascii="Arial" w:hAnsi="Arial" w:cs="Arial"/>
          <w:sz w:val="24"/>
          <w:szCs w:val="24"/>
          <w:lang w:val="en"/>
        </w:rPr>
        <w:t>.</w:t>
      </w:r>
    </w:p>
    <w:p w:rsidR="001267F9" w:rsidRPr="001267F9" w:rsidRDefault="001267F9" w:rsidP="001267F9">
      <w:pPr>
        <w:numPr>
          <w:ilvl w:val="0"/>
          <w:numId w:val="9"/>
        </w:numPr>
        <w:spacing w:after="120" w:line="240" w:lineRule="auto"/>
        <w:rPr>
          <w:rFonts w:ascii="Arial" w:hAnsi="Arial" w:cs="Arial"/>
          <w:sz w:val="24"/>
          <w:szCs w:val="24"/>
          <w:lang w:val="en"/>
        </w:rPr>
      </w:pPr>
      <w:r w:rsidRPr="001267F9">
        <w:rPr>
          <w:rFonts w:ascii="Arial" w:hAnsi="Arial" w:cs="Arial"/>
          <w:sz w:val="24"/>
          <w:szCs w:val="24"/>
        </w:rPr>
        <w:t xml:space="preserve"> UO posts solicitations to the UO Business Opportunities webpage for goods and services over $25,000.  </w:t>
      </w:r>
      <w:hyperlink r:id="rId12" w:history="1">
        <w:r w:rsidRPr="001267F9">
          <w:rPr>
            <w:rStyle w:val="Hyperlink"/>
            <w:rFonts w:ascii="Arial" w:hAnsi="Arial" w:cs="Arial"/>
            <w:sz w:val="24"/>
            <w:szCs w:val="24"/>
          </w:rPr>
          <w:t>http://pcs.uoregon.edu/content/business-opportunities</w:t>
        </w:r>
      </w:hyperlink>
      <w:r w:rsidRPr="001267F9">
        <w:rPr>
          <w:rFonts w:ascii="Arial" w:hAnsi="Arial" w:cs="Arial"/>
          <w:sz w:val="24"/>
          <w:szCs w:val="24"/>
        </w:rPr>
        <w:t xml:space="preserve"> </w:t>
      </w:r>
    </w:p>
    <w:p w:rsidR="001267F9" w:rsidRPr="001267F9" w:rsidRDefault="001267F9" w:rsidP="001267F9">
      <w:pPr>
        <w:numPr>
          <w:ilvl w:val="0"/>
          <w:numId w:val="9"/>
        </w:numPr>
        <w:spacing w:after="120" w:line="240" w:lineRule="auto"/>
        <w:rPr>
          <w:rFonts w:ascii="Arial" w:hAnsi="Arial" w:cs="Arial"/>
          <w:sz w:val="24"/>
          <w:szCs w:val="24"/>
          <w:lang w:val="en"/>
        </w:rPr>
      </w:pPr>
      <w:r w:rsidRPr="001267F9">
        <w:rPr>
          <w:rFonts w:ascii="Arial" w:hAnsi="Arial" w:cs="Arial"/>
          <w:sz w:val="24"/>
          <w:szCs w:val="24"/>
        </w:rPr>
        <w:t xml:space="preserve"> UO also maintains </w:t>
      </w:r>
      <w:hyperlink r:id="rId13" w:history="1">
        <w:r w:rsidRPr="001267F9">
          <w:rPr>
            <w:rStyle w:val="Hyperlink"/>
            <w:rFonts w:ascii="Arial" w:hAnsi="Arial" w:cs="Arial"/>
            <w:sz w:val="24"/>
            <w:szCs w:val="24"/>
          </w:rPr>
          <w:t>UO Price Agreements</w:t>
        </w:r>
      </w:hyperlink>
      <w:r w:rsidRPr="001267F9">
        <w:rPr>
          <w:rFonts w:ascii="Arial" w:hAnsi="Arial" w:cs="Arial"/>
          <w:sz w:val="24"/>
          <w:szCs w:val="24"/>
        </w:rPr>
        <w:t xml:space="preserve"> with some high volume vendors.</w:t>
      </w:r>
    </w:p>
    <w:p w:rsidR="001267F9" w:rsidRPr="001267F9" w:rsidRDefault="001267F9" w:rsidP="001267F9">
      <w:pPr>
        <w:pStyle w:val="NormalWeb"/>
        <w:spacing w:before="0" w:beforeAutospacing="0" w:after="0" w:afterAutospacing="0"/>
        <w:rPr>
          <w:rStyle w:val="Strong"/>
          <w:rFonts w:ascii="Arial" w:hAnsi="Arial" w:cs="Arial"/>
          <w:lang w:val="en"/>
        </w:rPr>
      </w:pPr>
    </w:p>
    <w:p w:rsidR="000D2264" w:rsidRDefault="000D2264" w:rsidP="001267F9">
      <w:pPr>
        <w:pStyle w:val="NormalWeb"/>
        <w:spacing w:before="0" w:beforeAutospacing="0" w:after="0" w:afterAutospacing="0"/>
        <w:rPr>
          <w:rStyle w:val="Strong"/>
          <w:rFonts w:ascii="Arial" w:hAnsi="Arial" w:cs="Arial"/>
          <w:lang w:val="en"/>
        </w:rPr>
      </w:pPr>
    </w:p>
    <w:p w:rsidR="00A24F25" w:rsidRPr="001267F9" w:rsidRDefault="00A24F25" w:rsidP="001267F9">
      <w:pPr>
        <w:pStyle w:val="NormalWeb"/>
        <w:spacing w:before="0" w:beforeAutospacing="0" w:after="0" w:afterAutospacing="0"/>
        <w:rPr>
          <w:rStyle w:val="Strong"/>
          <w:rFonts w:ascii="Arial" w:hAnsi="Arial" w:cs="Arial"/>
          <w:lang w:val="en"/>
        </w:rPr>
      </w:pPr>
      <w:r w:rsidRPr="001267F9">
        <w:rPr>
          <w:rStyle w:val="Strong"/>
          <w:rFonts w:ascii="Arial" w:hAnsi="Arial" w:cs="Arial"/>
          <w:lang w:val="en"/>
        </w:rPr>
        <w:t>TIMELY PAYMENT FOR GOODS AND SERVICES:</w:t>
      </w:r>
    </w:p>
    <w:p w:rsidR="001267F9" w:rsidRPr="001267F9" w:rsidRDefault="001267F9" w:rsidP="001267F9">
      <w:pPr>
        <w:pStyle w:val="NormalWeb"/>
        <w:spacing w:before="0" w:beforeAutospacing="0" w:after="0" w:afterAutospacing="0"/>
        <w:rPr>
          <w:rFonts w:ascii="Arial" w:hAnsi="Arial" w:cs="Arial"/>
          <w:lang w:val="en"/>
        </w:rPr>
      </w:pPr>
    </w:p>
    <w:p w:rsidR="00A24F25" w:rsidRPr="001267F9" w:rsidRDefault="00A24F25" w:rsidP="001267F9">
      <w:pPr>
        <w:numPr>
          <w:ilvl w:val="0"/>
          <w:numId w:val="10"/>
        </w:numPr>
        <w:spacing w:after="120" w:line="240" w:lineRule="auto"/>
        <w:rPr>
          <w:rFonts w:ascii="Arial" w:hAnsi="Arial" w:cs="Arial"/>
          <w:sz w:val="24"/>
          <w:szCs w:val="24"/>
          <w:lang w:val="en"/>
        </w:rPr>
      </w:pPr>
      <w:r w:rsidRPr="001267F9">
        <w:rPr>
          <w:rFonts w:ascii="Arial" w:hAnsi="Arial" w:cs="Arial"/>
          <w:sz w:val="24"/>
          <w:szCs w:val="24"/>
          <w:lang w:val="en"/>
        </w:rPr>
        <w:t xml:space="preserve">UO’s decentralized automated purchasing and accounts payable system allows for efficient purchasing of and payments for goods and services. </w:t>
      </w:r>
    </w:p>
    <w:p w:rsidR="001267F9" w:rsidRDefault="000D2264" w:rsidP="001267F9">
      <w:pPr>
        <w:pStyle w:val="NormalWeb"/>
        <w:spacing w:before="0" w:beforeAutospacing="0" w:after="0" w:afterAutospacing="0"/>
        <w:rPr>
          <w:rStyle w:val="Strong"/>
          <w:rFonts w:ascii="Arial" w:hAnsi="Arial" w:cs="Arial"/>
        </w:rPr>
      </w:pPr>
      <w:r>
        <w:rPr>
          <w:rStyle w:val="Strong"/>
          <w:rFonts w:ascii="Arial" w:hAnsi="Arial" w:cs="Arial"/>
        </w:rPr>
        <w:br w:type="page"/>
      </w:r>
    </w:p>
    <w:p w:rsidR="000D2264" w:rsidRPr="001267F9" w:rsidRDefault="000D2264" w:rsidP="001267F9">
      <w:pPr>
        <w:pStyle w:val="NormalWeb"/>
        <w:spacing w:before="0" w:beforeAutospacing="0" w:after="0" w:afterAutospacing="0"/>
        <w:rPr>
          <w:rStyle w:val="Strong"/>
          <w:rFonts w:ascii="Arial" w:hAnsi="Arial" w:cs="Arial"/>
        </w:rPr>
      </w:pPr>
    </w:p>
    <w:p w:rsidR="001267F9" w:rsidRPr="001267F9" w:rsidRDefault="001267F9" w:rsidP="001267F9">
      <w:pPr>
        <w:pStyle w:val="NormalWeb"/>
        <w:spacing w:before="0" w:beforeAutospacing="0" w:after="0" w:afterAutospacing="0"/>
        <w:rPr>
          <w:rStyle w:val="Strong"/>
          <w:rFonts w:ascii="Arial" w:hAnsi="Arial" w:cs="Arial"/>
        </w:rPr>
      </w:pPr>
      <w:r w:rsidRPr="001267F9">
        <w:rPr>
          <w:rStyle w:val="Strong"/>
          <w:rFonts w:ascii="Arial" w:hAnsi="Arial" w:cs="Arial"/>
        </w:rPr>
        <w:t>OTHER FAQ’s</w:t>
      </w:r>
    </w:p>
    <w:p w:rsidR="001267F9" w:rsidRDefault="001267F9" w:rsidP="001267F9">
      <w:pPr>
        <w:pStyle w:val="NormalWeb"/>
        <w:spacing w:before="0" w:beforeAutospacing="0" w:after="0" w:afterAutospacing="0"/>
        <w:ind w:left="720"/>
        <w:rPr>
          <w:rFonts w:ascii="Arial" w:hAnsi="Arial" w:cs="Arial"/>
        </w:rPr>
      </w:pPr>
      <w:r w:rsidRPr="001267F9">
        <w:rPr>
          <w:rFonts w:ascii="Arial" w:hAnsi="Arial" w:cs="Arial"/>
        </w:rPr>
        <w:br/>
      </w:r>
      <w:r w:rsidRPr="001267F9">
        <w:rPr>
          <w:rFonts w:ascii="Arial" w:hAnsi="Arial" w:cs="Arial"/>
          <w:i/>
        </w:rPr>
        <w:t>Q: How can I become a Street Faire Vendor?</w:t>
      </w:r>
      <w:r w:rsidRPr="001267F9">
        <w:rPr>
          <w:rFonts w:ascii="Arial" w:hAnsi="Arial" w:cs="Arial"/>
          <w:i/>
        </w:rPr>
        <w:br/>
      </w:r>
      <w:r w:rsidRPr="001267F9">
        <w:rPr>
          <w:rFonts w:ascii="Arial" w:hAnsi="Arial" w:cs="Arial"/>
        </w:rPr>
        <w:t> </w:t>
      </w:r>
      <w:r w:rsidRPr="001267F9">
        <w:rPr>
          <w:rFonts w:ascii="Arial" w:hAnsi="Arial" w:cs="Arial"/>
        </w:rPr>
        <w:br/>
        <w:t>A: The department of Associated Students at the University of Oregon hosts a bi-annual (Fall and Spring) street faire. Vendors are invited to contact the ASUO to be placed on the mailing list to receive an application. [Because the ASUO generally receives more applications than booth space available, it is highly suggested that individuals meet requested deadlines listed on the application for full consideration.]</w:t>
      </w:r>
    </w:p>
    <w:p w:rsidR="001267F9" w:rsidRDefault="001267F9" w:rsidP="001267F9">
      <w:pPr>
        <w:pStyle w:val="NormalWeb"/>
        <w:spacing w:before="0" w:beforeAutospacing="0" w:after="0" w:afterAutospacing="0"/>
        <w:ind w:left="720"/>
        <w:rPr>
          <w:rFonts w:ascii="Arial" w:hAnsi="Arial" w:cs="Arial"/>
        </w:rPr>
      </w:pPr>
      <w:r w:rsidRPr="001267F9">
        <w:rPr>
          <w:rFonts w:ascii="Arial" w:hAnsi="Arial" w:cs="Arial"/>
        </w:rPr>
        <w:br/>
        <w:t xml:space="preserve">To be placed on the mailing list, vendors should submit the following information to </w:t>
      </w:r>
      <w:hyperlink r:id="rId14" w:history="1">
        <w:r w:rsidRPr="001267F9">
          <w:rPr>
            <w:rStyle w:val="Hyperlink"/>
            <w:rFonts w:ascii="Arial" w:hAnsi="Arial" w:cs="Arial"/>
          </w:rPr>
          <w:t>asuo@uoregon.edu</w:t>
        </w:r>
      </w:hyperlink>
      <w:r w:rsidRPr="001267F9">
        <w:rPr>
          <w:rFonts w:ascii="Arial" w:hAnsi="Arial" w:cs="Arial"/>
        </w:rPr>
        <w:t xml:space="preserve">: Vendor name, Contact Person, Phone Number, Mailing Address and Email Address (if applicable). For further information, please contact the ASUO Events Coordinator at </w:t>
      </w:r>
      <w:hyperlink r:id="rId15" w:history="1">
        <w:r w:rsidRPr="001267F9">
          <w:rPr>
            <w:rStyle w:val="Hyperlink"/>
            <w:rFonts w:ascii="Arial" w:hAnsi="Arial" w:cs="Arial"/>
          </w:rPr>
          <w:t>asuomktg@uoregon.edu</w:t>
        </w:r>
      </w:hyperlink>
      <w:r w:rsidRPr="001267F9">
        <w:rPr>
          <w:rFonts w:ascii="Arial" w:hAnsi="Arial" w:cs="Arial"/>
        </w:rPr>
        <w:t xml:space="preserve"> or call the main office at 541-346-3724.</w:t>
      </w:r>
      <w:r w:rsidRPr="001267F9">
        <w:rPr>
          <w:rFonts w:ascii="Arial" w:hAnsi="Arial" w:cs="Arial"/>
        </w:rPr>
        <w:br/>
        <w:t> </w:t>
      </w:r>
      <w:r w:rsidRPr="001267F9">
        <w:rPr>
          <w:rFonts w:ascii="Arial" w:hAnsi="Arial" w:cs="Arial"/>
        </w:rPr>
        <w:br/>
      </w:r>
      <w:r w:rsidRPr="001267F9">
        <w:rPr>
          <w:rFonts w:ascii="Arial" w:hAnsi="Arial" w:cs="Arial"/>
          <w:i/>
        </w:rPr>
        <w:t>Q: How can I become a Food Cart Vendor at 13th and Kincaid?</w:t>
      </w:r>
      <w:r w:rsidRPr="001267F9">
        <w:rPr>
          <w:rFonts w:ascii="Arial" w:hAnsi="Arial" w:cs="Arial"/>
          <w:i/>
        </w:rPr>
        <w:br/>
      </w:r>
      <w:r w:rsidRPr="001267F9">
        <w:rPr>
          <w:rFonts w:ascii="Arial" w:hAnsi="Arial" w:cs="Arial"/>
        </w:rPr>
        <w:t> </w:t>
      </w:r>
      <w:r w:rsidRPr="001267F9">
        <w:rPr>
          <w:rFonts w:ascii="Arial" w:hAnsi="Arial" w:cs="Arial"/>
        </w:rPr>
        <w:br/>
        <w:t xml:space="preserve">A: Although the 13th and Kincaid area is heavily trafficked by those associated with the University, the sidewalks and right-of-way are City of Eugene regulated. For information regarding Food Carts at the 13th and Kincaid area, please contact the Barb </w:t>
      </w:r>
      <w:proofErr w:type="spellStart"/>
      <w:r w:rsidRPr="001267F9">
        <w:rPr>
          <w:rFonts w:ascii="Arial" w:hAnsi="Arial" w:cs="Arial"/>
        </w:rPr>
        <w:t>Brunton</w:t>
      </w:r>
      <w:proofErr w:type="spellEnd"/>
      <w:r w:rsidRPr="001267F9">
        <w:rPr>
          <w:rFonts w:ascii="Arial" w:hAnsi="Arial" w:cs="Arial"/>
        </w:rPr>
        <w:t xml:space="preserve"> at the Eugene Chamber of Commerce at 541-484-1314.</w:t>
      </w:r>
    </w:p>
    <w:p w:rsidR="001267F9" w:rsidRDefault="001267F9" w:rsidP="001267F9">
      <w:pPr>
        <w:pStyle w:val="NormalWeb"/>
        <w:spacing w:before="0" w:beforeAutospacing="0" w:after="0" w:afterAutospacing="0"/>
        <w:ind w:left="720"/>
        <w:rPr>
          <w:rFonts w:ascii="Arial" w:hAnsi="Arial" w:cs="Arial"/>
        </w:rPr>
      </w:pPr>
      <w:r w:rsidRPr="001267F9">
        <w:rPr>
          <w:rFonts w:ascii="Arial" w:hAnsi="Arial" w:cs="Arial"/>
        </w:rPr>
        <w:br/>
        <w:t>For information on Food Cart vending in Eugene locations other than at 13th and Kincaid, please contact the City of Eugene Permit and Information Center for Land Use at 541-682-8336.</w:t>
      </w:r>
      <w:r w:rsidRPr="001267F9">
        <w:rPr>
          <w:rFonts w:ascii="Arial" w:hAnsi="Arial" w:cs="Arial"/>
        </w:rPr>
        <w:br/>
        <w:t> </w:t>
      </w:r>
      <w:r w:rsidRPr="001267F9">
        <w:rPr>
          <w:rFonts w:ascii="Arial" w:hAnsi="Arial" w:cs="Arial"/>
        </w:rPr>
        <w:br/>
      </w:r>
      <w:r w:rsidRPr="001267F9">
        <w:rPr>
          <w:rFonts w:ascii="Arial" w:hAnsi="Arial" w:cs="Arial"/>
          <w:i/>
        </w:rPr>
        <w:t>Q: How can I become a Food Cart Vendor at the EMU?</w:t>
      </w:r>
      <w:r w:rsidRPr="001267F9">
        <w:rPr>
          <w:rFonts w:ascii="Arial" w:hAnsi="Arial" w:cs="Arial"/>
          <w:i/>
        </w:rPr>
        <w:br/>
      </w:r>
      <w:r w:rsidRPr="001267F9">
        <w:rPr>
          <w:rFonts w:ascii="Arial" w:hAnsi="Arial" w:cs="Arial"/>
        </w:rPr>
        <w:t> </w:t>
      </w:r>
      <w:r w:rsidRPr="001267F9">
        <w:rPr>
          <w:rFonts w:ascii="Arial" w:hAnsi="Arial" w:cs="Arial"/>
        </w:rPr>
        <w:br/>
        <w:t>A: Food carts are not generally allowed on University of Oregon property. Please see our other frequently asked question below relating to food vendors on campus.</w:t>
      </w:r>
      <w:r w:rsidRPr="001267F9">
        <w:rPr>
          <w:rFonts w:ascii="Arial" w:hAnsi="Arial" w:cs="Arial"/>
        </w:rPr>
        <w:br/>
        <w:t> </w:t>
      </w:r>
      <w:r w:rsidRPr="001267F9">
        <w:rPr>
          <w:rFonts w:ascii="Arial" w:hAnsi="Arial" w:cs="Arial"/>
        </w:rPr>
        <w:br/>
      </w:r>
      <w:r w:rsidRPr="001267F9">
        <w:rPr>
          <w:rFonts w:ascii="Arial" w:hAnsi="Arial" w:cs="Arial"/>
          <w:i/>
        </w:rPr>
        <w:t>Q: How can I get on the EMU Marketplace food vendor rotation?</w:t>
      </w:r>
      <w:r w:rsidRPr="001267F9">
        <w:rPr>
          <w:rFonts w:ascii="Arial" w:hAnsi="Arial" w:cs="Arial"/>
          <w:i/>
        </w:rPr>
        <w:br/>
      </w:r>
      <w:r w:rsidRPr="001267F9">
        <w:rPr>
          <w:rFonts w:ascii="Arial" w:hAnsi="Arial" w:cs="Arial"/>
        </w:rPr>
        <w:t> </w:t>
      </w:r>
      <w:r w:rsidRPr="001267F9">
        <w:rPr>
          <w:rFonts w:ascii="Arial" w:hAnsi="Arial" w:cs="Arial"/>
        </w:rPr>
        <w:br/>
        <w:t xml:space="preserve">A: Food vendors are contracted on a year to year lease basis for the Marketplace at the EMU. The EMU Food Service Director administers the leases and considers them each spring for the following academic year. Openings are advertised and interested parties are invited to submit applications at that time. For further information, please contact the EMU at 541-346-0550. The current Marketplace food schedule can be seen at </w:t>
      </w:r>
      <w:hyperlink r:id="rId16" w:history="1">
        <w:r w:rsidRPr="001267F9">
          <w:rPr>
            <w:rStyle w:val="Hyperlink"/>
            <w:rFonts w:ascii="Arial" w:hAnsi="Arial" w:cs="Arial"/>
          </w:rPr>
          <w:t>http://emu/</w:t>
        </w:r>
      </w:hyperlink>
      <w:r>
        <w:rPr>
          <w:rFonts w:ascii="Arial" w:hAnsi="Arial" w:cs="Arial"/>
        </w:rPr>
        <w:t>.</w:t>
      </w:r>
    </w:p>
    <w:p w:rsidR="001267F9" w:rsidRDefault="001267F9" w:rsidP="001267F9">
      <w:pPr>
        <w:pStyle w:val="NormalWeb"/>
        <w:spacing w:before="0" w:beforeAutospacing="0" w:after="0" w:afterAutospacing="0"/>
        <w:ind w:left="720"/>
        <w:rPr>
          <w:rFonts w:ascii="Arial" w:hAnsi="Arial" w:cs="Arial"/>
        </w:rPr>
      </w:pPr>
    </w:p>
    <w:p w:rsidR="001267F9" w:rsidRDefault="001267F9" w:rsidP="001267F9">
      <w:pPr>
        <w:pStyle w:val="NormalWeb"/>
        <w:spacing w:before="0" w:beforeAutospacing="0" w:after="0" w:afterAutospacing="0"/>
        <w:rPr>
          <w:rFonts w:ascii="Arial" w:hAnsi="Arial" w:cs="Arial"/>
        </w:rPr>
      </w:pPr>
      <w:r w:rsidRPr="001267F9">
        <w:rPr>
          <w:rStyle w:val="Strong"/>
          <w:rFonts w:ascii="Arial" w:hAnsi="Arial" w:cs="Arial"/>
        </w:rPr>
        <w:t>PURCHASING AND CONTRACTING SERVICES CONTACT INFORMATION:</w:t>
      </w:r>
      <w:r w:rsidRPr="001267F9">
        <w:rPr>
          <w:rFonts w:ascii="Arial" w:hAnsi="Arial" w:cs="Arial"/>
        </w:rPr>
        <w:br/>
      </w:r>
    </w:p>
    <w:p w:rsidR="00A24F25" w:rsidRPr="001267F9" w:rsidRDefault="001267F9" w:rsidP="000D2264">
      <w:pPr>
        <w:pStyle w:val="NormalWeb"/>
        <w:spacing w:before="0" w:beforeAutospacing="0" w:after="0" w:afterAutospacing="0"/>
        <w:ind w:left="720"/>
        <w:rPr>
          <w:rStyle w:val="Strong"/>
          <w:rFonts w:ascii="Arial" w:hAnsi="Arial" w:cs="Arial"/>
          <w:lang w:val="en"/>
        </w:rPr>
      </w:pPr>
      <w:r w:rsidRPr="001267F9">
        <w:rPr>
          <w:rFonts w:ascii="Arial" w:hAnsi="Arial" w:cs="Arial"/>
        </w:rPr>
        <w:t>University of Oregon</w:t>
      </w:r>
      <w:r w:rsidRPr="001267F9">
        <w:rPr>
          <w:rFonts w:ascii="Arial" w:hAnsi="Arial" w:cs="Arial"/>
        </w:rPr>
        <w:br/>
        <w:t>Purchasing and Contracting Services</w:t>
      </w:r>
      <w:r w:rsidRPr="001267F9">
        <w:rPr>
          <w:rFonts w:ascii="Arial" w:hAnsi="Arial" w:cs="Arial"/>
        </w:rPr>
        <w:br/>
      </w:r>
      <w:r w:rsidRPr="001267F9">
        <w:rPr>
          <w:rFonts w:ascii="Arial" w:hAnsi="Arial" w:cs="Arial"/>
        </w:rPr>
        <w:t>1600 Millrace Drive, Suite 306</w:t>
      </w:r>
      <w:r w:rsidRPr="001267F9">
        <w:rPr>
          <w:rFonts w:ascii="Arial" w:hAnsi="Arial" w:cs="Arial"/>
        </w:rPr>
        <w:br/>
      </w:r>
      <w:r w:rsidRPr="001267F9">
        <w:rPr>
          <w:rFonts w:ascii="Arial" w:hAnsi="Arial" w:cs="Arial"/>
        </w:rPr>
        <w:t>Eugene, OR  97403-1995</w:t>
      </w:r>
      <w:r w:rsidRPr="001267F9">
        <w:rPr>
          <w:rFonts w:ascii="Arial" w:hAnsi="Arial" w:cs="Arial"/>
        </w:rPr>
        <w:br/>
      </w:r>
      <w:r w:rsidR="000D2264" w:rsidRPr="000D2264">
        <w:rPr>
          <w:rStyle w:val="Strong"/>
          <w:rFonts w:ascii="Arial" w:hAnsi="Arial" w:cs="Arial"/>
          <w:b w:val="0"/>
          <w:lang w:val="en"/>
        </w:rPr>
        <w:t>541-346-2419</w:t>
      </w:r>
    </w:p>
    <w:sectPr w:rsidR="00A24F25" w:rsidRPr="001267F9" w:rsidSect="00A24F25">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F9" w:rsidRDefault="001267F9" w:rsidP="001267F9">
      <w:pPr>
        <w:spacing w:after="0" w:line="240" w:lineRule="auto"/>
      </w:pPr>
      <w:r>
        <w:separator/>
      </w:r>
    </w:p>
  </w:endnote>
  <w:endnote w:type="continuationSeparator" w:id="0">
    <w:p w:rsidR="001267F9" w:rsidRDefault="001267F9" w:rsidP="0012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F9" w:rsidRDefault="001267F9" w:rsidP="001267F9">
      <w:pPr>
        <w:spacing w:after="0" w:line="240" w:lineRule="auto"/>
      </w:pPr>
      <w:r>
        <w:separator/>
      </w:r>
    </w:p>
  </w:footnote>
  <w:footnote w:type="continuationSeparator" w:id="0">
    <w:p w:rsidR="001267F9" w:rsidRDefault="001267F9" w:rsidP="00126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F9" w:rsidRPr="001267F9" w:rsidRDefault="001267F9" w:rsidP="001267F9">
    <w:pPr>
      <w:pStyle w:val="Heading1"/>
      <w:spacing w:after="0" w:line="240" w:lineRule="auto"/>
      <w:jc w:val="center"/>
      <w:rPr>
        <w:rFonts w:ascii="Arial" w:hAnsi="Arial" w:cs="Arial"/>
        <w:sz w:val="24"/>
        <w:szCs w:val="24"/>
        <w:lang w:val="en"/>
      </w:rPr>
    </w:pPr>
    <w:r w:rsidRPr="001267F9">
      <w:rPr>
        <w:rFonts w:ascii="Arial" w:hAnsi="Arial" w:cs="Arial"/>
        <w:sz w:val="24"/>
        <w:szCs w:val="24"/>
        <w:lang w:val="en"/>
      </w:rPr>
      <w:t>Attention Vendors!</w:t>
    </w:r>
  </w:p>
  <w:p w:rsidR="001267F9" w:rsidRPr="001267F9" w:rsidRDefault="001267F9" w:rsidP="001267F9">
    <w:pPr>
      <w:pStyle w:val="Heading1"/>
      <w:spacing w:after="0" w:line="240" w:lineRule="auto"/>
      <w:jc w:val="center"/>
      <w:rPr>
        <w:rFonts w:ascii="Arial" w:hAnsi="Arial" w:cs="Arial"/>
        <w:sz w:val="24"/>
        <w:szCs w:val="24"/>
        <w:lang w:val="en"/>
      </w:rPr>
    </w:pPr>
  </w:p>
  <w:p w:rsidR="001267F9" w:rsidRPr="001267F9" w:rsidRDefault="001267F9" w:rsidP="001267F9">
    <w:pPr>
      <w:pStyle w:val="NormalWeb"/>
      <w:spacing w:before="0" w:beforeAutospacing="0" w:after="0" w:afterAutospacing="0"/>
      <w:jc w:val="center"/>
      <w:rPr>
        <w:rStyle w:val="Strong"/>
        <w:rFonts w:ascii="Arial" w:hAnsi="Arial" w:cs="Arial"/>
        <w:lang w:val="en"/>
      </w:rPr>
    </w:pPr>
    <w:r w:rsidRPr="001267F9">
      <w:rPr>
        <w:rStyle w:val="Strong"/>
        <w:rFonts w:ascii="Arial" w:hAnsi="Arial" w:cs="Arial"/>
        <w:lang w:val="en"/>
      </w:rPr>
      <w:t>University of Oregon Purchasing &amp; Contracting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56"/>
    <w:multiLevelType w:val="multilevel"/>
    <w:tmpl w:val="D68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B08EE"/>
    <w:multiLevelType w:val="multilevel"/>
    <w:tmpl w:val="98D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20BCA"/>
    <w:multiLevelType w:val="multilevel"/>
    <w:tmpl w:val="D780C32C"/>
    <w:lvl w:ilvl="0">
      <w:start w:val="1"/>
      <w:numFmt w:val="bullet"/>
      <w:lvlText w:val=""/>
      <w:lvlJc w:val="left"/>
      <w:pPr>
        <w:tabs>
          <w:tab w:val="num" w:pos="-2280"/>
        </w:tabs>
        <w:ind w:left="-228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20"/>
        </w:tabs>
        <w:ind w:left="-120" w:hanging="360"/>
      </w:pPr>
      <w:rPr>
        <w:rFonts w:ascii="Symbol" w:hAnsi="Symbol" w:hint="default"/>
        <w:sz w:val="20"/>
      </w:rPr>
    </w:lvl>
    <w:lvl w:ilvl="4" w:tentative="1">
      <w:start w:val="1"/>
      <w:numFmt w:val="bullet"/>
      <w:lvlText w:val=""/>
      <w:lvlJc w:val="left"/>
      <w:pPr>
        <w:tabs>
          <w:tab w:val="num" w:pos="600"/>
        </w:tabs>
        <w:ind w:left="600" w:hanging="360"/>
      </w:pPr>
      <w:rPr>
        <w:rFonts w:ascii="Symbol" w:hAnsi="Symbol" w:hint="default"/>
        <w:sz w:val="20"/>
      </w:rPr>
    </w:lvl>
    <w:lvl w:ilvl="5" w:tentative="1">
      <w:start w:val="1"/>
      <w:numFmt w:val="bullet"/>
      <w:lvlText w:val=""/>
      <w:lvlJc w:val="left"/>
      <w:pPr>
        <w:tabs>
          <w:tab w:val="num" w:pos="1320"/>
        </w:tabs>
        <w:ind w:left="1320" w:hanging="360"/>
      </w:pPr>
      <w:rPr>
        <w:rFonts w:ascii="Symbol" w:hAnsi="Symbol" w:hint="default"/>
        <w:sz w:val="20"/>
      </w:rPr>
    </w:lvl>
    <w:lvl w:ilvl="6" w:tentative="1">
      <w:start w:val="1"/>
      <w:numFmt w:val="bullet"/>
      <w:lvlText w:val=""/>
      <w:lvlJc w:val="left"/>
      <w:pPr>
        <w:tabs>
          <w:tab w:val="num" w:pos="2040"/>
        </w:tabs>
        <w:ind w:left="2040" w:hanging="360"/>
      </w:pPr>
      <w:rPr>
        <w:rFonts w:ascii="Symbol" w:hAnsi="Symbol" w:hint="default"/>
        <w:sz w:val="20"/>
      </w:rPr>
    </w:lvl>
    <w:lvl w:ilvl="7" w:tentative="1">
      <w:start w:val="1"/>
      <w:numFmt w:val="bullet"/>
      <w:lvlText w:val=""/>
      <w:lvlJc w:val="left"/>
      <w:pPr>
        <w:tabs>
          <w:tab w:val="num" w:pos="2760"/>
        </w:tabs>
        <w:ind w:left="2760" w:hanging="360"/>
      </w:pPr>
      <w:rPr>
        <w:rFonts w:ascii="Symbol" w:hAnsi="Symbol" w:hint="default"/>
        <w:sz w:val="20"/>
      </w:rPr>
    </w:lvl>
    <w:lvl w:ilvl="8" w:tentative="1">
      <w:start w:val="1"/>
      <w:numFmt w:val="bullet"/>
      <w:lvlText w:val=""/>
      <w:lvlJc w:val="left"/>
      <w:pPr>
        <w:tabs>
          <w:tab w:val="num" w:pos="3480"/>
        </w:tabs>
        <w:ind w:left="3480" w:hanging="360"/>
      </w:pPr>
      <w:rPr>
        <w:rFonts w:ascii="Symbol" w:hAnsi="Symbol" w:hint="default"/>
        <w:sz w:val="20"/>
      </w:rPr>
    </w:lvl>
  </w:abstractNum>
  <w:abstractNum w:abstractNumId="3" w15:restartNumberingAfterBreak="0">
    <w:nsid w:val="299D286F"/>
    <w:multiLevelType w:val="multilevel"/>
    <w:tmpl w:val="BB64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B3480"/>
    <w:multiLevelType w:val="multilevel"/>
    <w:tmpl w:val="AF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C1957"/>
    <w:multiLevelType w:val="multilevel"/>
    <w:tmpl w:val="B5C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2124E"/>
    <w:multiLevelType w:val="multilevel"/>
    <w:tmpl w:val="FAC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3B78"/>
    <w:multiLevelType w:val="multilevel"/>
    <w:tmpl w:val="5FE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42EFD"/>
    <w:multiLevelType w:val="multilevel"/>
    <w:tmpl w:val="D88E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73E47"/>
    <w:multiLevelType w:val="multilevel"/>
    <w:tmpl w:val="CB16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A7373"/>
    <w:multiLevelType w:val="multilevel"/>
    <w:tmpl w:val="889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4"/>
  </w:num>
  <w:num w:numId="4">
    <w:abstractNumId w:val="10"/>
  </w:num>
  <w:num w:numId="5">
    <w:abstractNumId w:val="1"/>
  </w:num>
  <w:num w:numId="6">
    <w:abstractNumId w:val="0"/>
  </w:num>
  <w:num w:numId="7">
    <w:abstractNumId w:val="6"/>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5"/>
    <w:rsid w:val="0001714C"/>
    <w:rsid w:val="000407D6"/>
    <w:rsid w:val="00095686"/>
    <w:rsid w:val="000D2264"/>
    <w:rsid w:val="001267F9"/>
    <w:rsid w:val="001410E3"/>
    <w:rsid w:val="002D64F5"/>
    <w:rsid w:val="003E2949"/>
    <w:rsid w:val="00547FE1"/>
    <w:rsid w:val="006C024D"/>
    <w:rsid w:val="0070540D"/>
    <w:rsid w:val="00845C5C"/>
    <w:rsid w:val="00881BE7"/>
    <w:rsid w:val="00A24F25"/>
    <w:rsid w:val="00AB20D8"/>
    <w:rsid w:val="00BD4659"/>
    <w:rsid w:val="00D52A52"/>
    <w:rsid w:val="00DF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AADA9B"/>
  <w15:chartTrackingRefBased/>
  <w15:docId w15:val="{A3B78DBF-FB8A-4922-8B47-916B03C5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link w:val="Heading1Char"/>
    <w:uiPriority w:val="9"/>
    <w:qFormat/>
    <w:rsid w:val="00A24F25"/>
    <w:pPr>
      <w:spacing w:after="120" w:line="312" w:lineRule="atLeas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F2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24F25"/>
    <w:rPr>
      <w:b/>
      <w:bCs/>
    </w:rPr>
  </w:style>
  <w:style w:type="paragraph" w:styleId="NormalWeb">
    <w:name w:val="Normal (Web)"/>
    <w:basedOn w:val="Normal"/>
    <w:uiPriority w:val="99"/>
    <w:unhideWhenUsed/>
    <w:rsid w:val="00A24F2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24F25"/>
    <w:rPr>
      <w:color w:val="000000"/>
      <w:u w:val="single"/>
    </w:rPr>
  </w:style>
  <w:style w:type="character" w:styleId="Emphasis">
    <w:name w:val="Emphasis"/>
    <w:basedOn w:val="DefaultParagraphFont"/>
    <w:uiPriority w:val="20"/>
    <w:qFormat/>
    <w:rsid w:val="00A24F25"/>
    <w:rPr>
      <w:i/>
      <w:iCs/>
    </w:rPr>
  </w:style>
  <w:style w:type="paragraph" w:styleId="Header">
    <w:name w:val="header"/>
    <w:basedOn w:val="Normal"/>
    <w:link w:val="HeaderChar"/>
    <w:uiPriority w:val="99"/>
    <w:unhideWhenUsed/>
    <w:rsid w:val="001267F9"/>
    <w:pPr>
      <w:tabs>
        <w:tab w:val="center" w:pos="4680"/>
        <w:tab w:val="right" w:pos="9360"/>
      </w:tabs>
    </w:pPr>
  </w:style>
  <w:style w:type="character" w:customStyle="1" w:styleId="HeaderChar">
    <w:name w:val="Header Char"/>
    <w:basedOn w:val="DefaultParagraphFont"/>
    <w:link w:val="Header"/>
    <w:uiPriority w:val="99"/>
    <w:rsid w:val="001267F9"/>
    <w:rPr>
      <w:sz w:val="22"/>
      <w:szCs w:val="22"/>
    </w:rPr>
  </w:style>
  <w:style w:type="paragraph" w:styleId="Footer">
    <w:name w:val="footer"/>
    <w:basedOn w:val="Normal"/>
    <w:link w:val="FooterChar"/>
    <w:uiPriority w:val="99"/>
    <w:unhideWhenUsed/>
    <w:rsid w:val="001267F9"/>
    <w:pPr>
      <w:tabs>
        <w:tab w:val="center" w:pos="4680"/>
        <w:tab w:val="right" w:pos="9360"/>
      </w:tabs>
    </w:pPr>
  </w:style>
  <w:style w:type="character" w:customStyle="1" w:styleId="FooterChar">
    <w:name w:val="Footer Char"/>
    <w:basedOn w:val="DefaultParagraphFont"/>
    <w:link w:val="Footer"/>
    <w:uiPriority w:val="99"/>
    <w:rsid w:val="001267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64005">
      <w:bodyDiv w:val="1"/>
      <w:marLeft w:val="0"/>
      <w:marRight w:val="0"/>
      <w:marTop w:val="0"/>
      <w:marBottom w:val="0"/>
      <w:divBdr>
        <w:top w:val="none" w:sz="0" w:space="0" w:color="auto"/>
        <w:left w:val="none" w:sz="0" w:space="0" w:color="auto"/>
        <w:bottom w:val="none" w:sz="0" w:space="0" w:color="auto"/>
        <w:right w:val="none" w:sz="0" w:space="0" w:color="auto"/>
      </w:divBdr>
    </w:div>
    <w:div w:id="83272474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69456766">
          <w:marLeft w:val="0"/>
          <w:marRight w:val="0"/>
          <w:marTop w:val="0"/>
          <w:marBottom w:val="0"/>
          <w:divBdr>
            <w:top w:val="none" w:sz="0" w:space="0" w:color="auto"/>
            <w:left w:val="none" w:sz="0" w:space="0" w:color="auto"/>
            <w:bottom w:val="none" w:sz="0" w:space="0" w:color="auto"/>
            <w:right w:val="none" w:sz="0" w:space="0" w:color="auto"/>
          </w:divBdr>
          <w:divsChild>
            <w:div w:id="836114656">
              <w:marLeft w:val="0"/>
              <w:marRight w:val="0"/>
              <w:marTop w:val="0"/>
              <w:marBottom w:val="0"/>
              <w:divBdr>
                <w:top w:val="none" w:sz="0" w:space="0" w:color="auto"/>
                <w:left w:val="none" w:sz="0" w:space="0" w:color="auto"/>
                <w:bottom w:val="none" w:sz="0" w:space="0" w:color="auto"/>
                <w:right w:val="none" w:sz="0" w:space="0" w:color="auto"/>
              </w:divBdr>
              <w:divsChild>
                <w:div w:id="514222919">
                  <w:marLeft w:val="0"/>
                  <w:marRight w:val="0"/>
                  <w:marTop w:val="0"/>
                  <w:marBottom w:val="0"/>
                  <w:divBdr>
                    <w:top w:val="none" w:sz="0" w:space="0" w:color="auto"/>
                    <w:left w:val="none" w:sz="0" w:space="0" w:color="auto"/>
                    <w:bottom w:val="none" w:sz="0" w:space="0" w:color="auto"/>
                    <w:right w:val="none" w:sz="0" w:space="0" w:color="auto"/>
                  </w:divBdr>
                  <w:divsChild>
                    <w:div w:id="2422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55164">
          <w:marLeft w:val="0"/>
          <w:marRight w:val="0"/>
          <w:marTop w:val="0"/>
          <w:marBottom w:val="0"/>
          <w:divBdr>
            <w:top w:val="none" w:sz="0" w:space="0" w:color="auto"/>
            <w:left w:val="none" w:sz="0" w:space="0" w:color="auto"/>
            <w:bottom w:val="none" w:sz="0" w:space="0" w:color="auto"/>
            <w:right w:val="none" w:sz="0" w:space="0" w:color="auto"/>
          </w:divBdr>
        </w:div>
        <w:div w:id="1782912131">
          <w:marLeft w:val="0"/>
          <w:marRight w:val="0"/>
          <w:marTop w:val="0"/>
          <w:marBottom w:val="0"/>
          <w:divBdr>
            <w:top w:val="none" w:sz="0" w:space="0" w:color="auto"/>
            <w:left w:val="none" w:sz="0" w:space="0" w:color="auto"/>
            <w:bottom w:val="none" w:sz="0" w:space="0" w:color="auto"/>
            <w:right w:val="none" w:sz="0" w:space="0" w:color="auto"/>
          </w:divBdr>
        </w:div>
      </w:divsChild>
    </w:div>
    <w:div w:id="1385986336">
      <w:bodyDiv w:val="1"/>
      <w:marLeft w:val="0"/>
      <w:marRight w:val="0"/>
      <w:marTop w:val="0"/>
      <w:marBottom w:val="0"/>
      <w:divBdr>
        <w:top w:val="none" w:sz="0" w:space="0" w:color="auto"/>
        <w:left w:val="none" w:sz="0" w:space="0" w:color="auto"/>
        <w:bottom w:val="none" w:sz="0" w:space="0" w:color="auto"/>
        <w:right w:val="none" w:sz="0" w:space="0" w:color="auto"/>
      </w:divBdr>
      <w:divsChild>
        <w:div w:id="2025594697">
          <w:marLeft w:val="0"/>
          <w:marRight w:val="0"/>
          <w:marTop w:val="0"/>
          <w:marBottom w:val="0"/>
          <w:divBdr>
            <w:top w:val="none" w:sz="0" w:space="0" w:color="auto"/>
            <w:left w:val="none" w:sz="0" w:space="0" w:color="auto"/>
            <w:bottom w:val="none" w:sz="0" w:space="0" w:color="auto"/>
            <w:right w:val="none" w:sz="0" w:space="0" w:color="auto"/>
          </w:divBdr>
          <w:divsChild>
            <w:div w:id="2081127022">
              <w:marLeft w:val="0"/>
              <w:marRight w:val="0"/>
              <w:marTop w:val="0"/>
              <w:marBottom w:val="0"/>
              <w:divBdr>
                <w:top w:val="none" w:sz="0" w:space="0" w:color="auto"/>
                <w:left w:val="none" w:sz="0" w:space="0" w:color="auto"/>
                <w:bottom w:val="none" w:sz="0" w:space="0" w:color="auto"/>
                <w:right w:val="none" w:sz="0" w:space="0" w:color="auto"/>
              </w:divBdr>
              <w:divsChild>
                <w:div w:id="1302928813">
                  <w:marLeft w:val="0"/>
                  <w:marRight w:val="0"/>
                  <w:marTop w:val="0"/>
                  <w:marBottom w:val="150"/>
                  <w:divBdr>
                    <w:top w:val="none" w:sz="0" w:space="0" w:color="auto"/>
                    <w:left w:val="none" w:sz="0" w:space="0" w:color="auto"/>
                    <w:bottom w:val="none" w:sz="0" w:space="0" w:color="auto"/>
                    <w:right w:val="none" w:sz="0" w:space="0" w:color="auto"/>
                  </w:divBdr>
                  <w:divsChild>
                    <w:div w:id="1976717083">
                      <w:marLeft w:val="0"/>
                      <w:marRight w:val="0"/>
                      <w:marTop w:val="0"/>
                      <w:marBottom w:val="0"/>
                      <w:divBdr>
                        <w:top w:val="none" w:sz="0" w:space="0" w:color="auto"/>
                        <w:left w:val="none" w:sz="0" w:space="0" w:color="auto"/>
                        <w:bottom w:val="none" w:sz="0" w:space="0" w:color="auto"/>
                        <w:right w:val="none" w:sz="0" w:space="0" w:color="auto"/>
                      </w:divBdr>
                      <w:divsChild>
                        <w:div w:id="610479110">
                          <w:marLeft w:val="3840"/>
                          <w:marRight w:val="-11505"/>
                          <w:marTop w:val="0"/>
                          <w:marBottom w:val="0"/>
                          <w:divBdr>
                            <w:top w:val="none" w:sz="0" w:space="0" w:color="auto"/>
                            <w:left w:val="none" w:sz="0" w:space="0" w:color="auto"/>
                            <w:bottom w:val="none" w:sz="0" w:space="0" w:color="auto"/>
                            <w:right w:val="none" w:sz="0" w:space="0" w:color="auto"/>
                          </w:divBdr>
                          <w:divsChild>
                            <w:div w:id="1282103166">
                              <w:marLeft w:val="0"/>
                              <w:marRight w:val="0"/>
                              <w:marTop w:val="0"/>
                              <w:marBottom w:val="0"/>
                              <w:divBdr>
                                <w:top w:val="none" w:sz="0" w:space="0" w:color="auto"/>
                                <w:left w:val="none" w:sz="0" w:space="0" w:color="auto"/>
                                <w:bottom w:val="none" w:sz="0" w:space="0" w:color="auto"/>
                                <w:right w:val="none" w:sz="0" w:space="0" w:color="auto"/>
                              </w:divBdr>
                              <w:divsChild>
                                <w:div w:id="744688845">
                                  <w:marLeft w:val="0"/>
                                  <w:marRight w:val="0"/>
                                  <w:marTop w:val="0"/>
                                  <w:marBottom w:val="0"/>
                                  <w:divBdr>
                                    <w:top w:val="none" w:sz="0" w:space="0" w:color="auto"/>
                                    <w:left w:val="none" w:sz="0" w:space="0" w:color="auto"/>
                                    <w:bottom w:val="none" w:sz="0" w:space="0" w:color="auto"/>
                                    <w:right w:val="none" w:sz="0" w:space="0" w:color="auto"/>
                                  </w:divBdr>
                                </w:div>
                                <w:div w:id="1097094769">
                                  <w:marLeft w:val="0"/>
                                  <w:marRight w:val="0"/>
                                  <w:marTop w:val="0"/>
                                  <w:marBottom w:val="0"/>
                                  <w:divBdr>
                                    <w:top w:val="none" w:sz="0" w:space="0" w:color="auto"/>
                                    <w:left w:val="none" w:sz="0" w:space="0" w:color="auto"/>
                                    <w:bottom w:val="none" w:sz="0" w:space="0" w:color="auto"/>
                                    <w:right w:val="none" w:sz="0" w:space="0" w:color="auto"/>
                                  </w:divBdr>
                                  <w:divsChild>
                                    <w:div w:id="2024554836">
                                      <w:marLeft w:val="0"/>
                                      <w:marRight w:val="0"/>
                                      <w:marTop w:val="0"/>
                                      <w:marBottom w:val="0"/>
                                      <w:divBdr>
                                        <w:top w:val="none" w:sz="0" w:space="0" w:color="auto"/>
                                        <w:left w:val="none" w:sz="0" w:space="0" w:color="auto"/>
                                        <w:bottom w:val="none" w:sz="0" w:space="0" w:color="auto"/>
                                        <w:right w:val="none" w:sz="0" w:space="0" w:color="auto"/>
                                      </w:divBdr>
                                      <w:divsChild>
                                        <w:div w:id="1009525605">
                                          <w:marLeft w:val="0"/>
                                          <w:marRight w:val="0"/>
                                          <w:marTop w:val="0"/>
                                          <w:marBottom w:val="0"/>
                                          <w:divBdr>
                                            <w:top w:val="none" w:sz="0" w:space="0" w:color="auto"/>
                                            <w:left w:val="none" w:sz="0" w:space="0" w:color="auto"/>
                                            <w:bottom w:val="none" w:sz="0" w:space="0" w:color="auto"/>
                                            <w:right w:val="none" w:sz="0" w:space="0" w:color="auto"/>
                                          </w:divBdr>
                                          <w:divsChild>
                                            <w:div w:id="3767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347">
      <w:bodyDiv w:val="1"/>
      <w:marLeft w:val="0"/>
      <w:marRight w:val="0"/>
      <w:marTop w:val="0"/>
      <w:marBottom w:val="0"/>
      <w:divBdr>
        <w:top w:val="none" w:sz="0" w:space="0" w:color="auto"/>
        <w:left w:val="none" w:sz="0" w:space="0" w:color="auto"/>
        <w:bottom w:val="none" w:sz="0" w:space="0" w:color="auto"/>
        <w:right w:val="none" w:sz="0" w:space="0" w:color="auto"/>
      </w:divBdr>
    </w:div>
    <w:div w:id="21402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oregon.edu/azindex" TargetMode="External"/><Relationship Id="rId13" Type="http://schemas.openxmlformats.org/officeDocument/2006/relationships/hyperlink" Target="http://web.archive.org/web/20150915081719/http:/pcs.uoregon.edu/content/available-price-agree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s.uoregon.edu/content/business-opportunities" TargetMode="External"/><Relationship Id="rId12" Type="http://schemas.openxmlformats.org/officeDocument/2006/relationships/hyperlink" Target="http://web.archive.org/web/20150915081719/http:/pcs.uoregon.edu/content/business-opportunit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archive.org/web/20150915081719/http:/em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pin.oregon.gov/open.dll/welcome" TargetMode="External"/><Relationship Id="rId5" Type="http://schemas.openxmlformats.org/officeDocument/2006/relationships/footnotes" Target="footnotes.xml"/><Relationship Id="rId15" Type="http://schemas.openxmlformats.org/officeDocument/2006/relationships/hyperlink" Target="mailto:asuomktg@uoregon.edu" TargetMode="External"/><Relationship Id="rId10" Type="http://schemas.openxmlformats.org/officeDocument/2006/relationships/hyperlink" Target="http://web.archive.org/web/20150915081719/http:/orpin.oregon.gov/open.dll/welc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rchive.org/web/20150915081719/http:/pcs.uoregon.edu/content/business-opportunities" TargetMode="External"/><Relationship Id="rId14" Type="http://schemas.openxmlformats.org/officeDocument/2006/relationships/hyperlink" Target="mailto:asuo@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4741</CharactersWithSpaces>
  <SharedDoc>false</SharedDoc>
  <HLinks>
    <vt:vector size="54" baseType="variant">
      <vt:variant>
        <vt:i4>3997743</vt:i4>
      </vt:variant>
      <vt:variant>
        <vt:i4>24</vt:i4>
      </vt:variant>
      <vt:variant>
        <vt:i4>0</vt:i4>
      </vt:variant>
      <vt:variant>
        <vt:i4>5</vt:i4>
      </vt:variant>
      <vt:variant>
        <vt:lpwstr>http://pcs.uoregon.edu/content/about-uscontact</vt:lpwstr>
      </vt:variant>
      <vt:variant>
        <vt:lpwstr/>
      </vt:variant>
      <vt:variant>
        <vt:i4>5898268</vt:i4>
      </vt:variant>
      <vt:variant>
        <vt:i4>21</vt:i4>
      </vt:variant>
      <vt:variant>
        <vt:i4>0</vt:i4>
      </vt:variant>
      <vt:variant>
        <vt:i4>5</vt:i4>
      </vt:variant>
      <vt:variant>
        <vt:lpwstr>http://pcs.uoregon.edu/content/available-price-agreements</vt:lpwstr>
      </vt:variant>
      <vt:variant>
        <vt:lpwstr/>
      </vt:variant>
      <vt:variant>
        <vt:i4>1048599</vt:i4>
      </vt:variant>
      <vt:variant>
        <vt:i4>18</vt:i4>
      </vt:variant>
      <vt:variant>
        <vt:i4>0</vt:i4>
      </vt:variant>
      <vt:variant>
        <vt:i4>5</vt:i4>
      </vt:variant>
      <vt:variant>
        <vt:lpwstr>http://www.ous.edu/about/bo/</vt:lpwstr>
      </vt:variant>
      <vt:variant>
        <vt:lpwstr/>
      </vt:variant>
      <vt:variant>
        <vt:i4>5636186</vt:i4>
      </vt:variant>
      <vt:variant>
        <vt:i4>15</vt:i4>
      </vt:variant>
      <vt:variant>
        <vt:i4>0</vt:i4>
      </vt:variant>
      <vt:variant>
        <vt:i4>5</vt:i4>
      </vt:variant>
      <vt:variant>
        <vt:lpwstr>http://orpin.oregon.gov/open.dll/welcome</vt:lpwstr>
      </vt:variant>
      <vt:variant>
        <vt:lpwstr/>
      </vt:variant>
      <vt:variant>
        <vt:i4>5636186</vt:i4>
      </vt:variant>
      <vt:variant>
        <vt:i4>12</vt:i4>
      </vt:variant>
      <vt:variant>
        <vt:i4>0</vt:i4>
      </vt:variant>
      <vt:variant>
        <vt:i4>5</vt:i4>
      </vt:variant>
      <vt:variant>
        <vt:lpwstr>http://orpin.oregon.gov/open.dll/welcome</vt:lpwstr>
      </vt:variant>
      <vt:variant>
        <vt:lpwstr/>
      </vt:variant>
      <vt:variant>
        <vt:i4>1048599</vt:i4>
      </vt:variant>
      <vt:variant>
        <vt:i4>9</vt:i4>
      </vt:variant>
      <vt:variant>
        <vt:i4>0</vt:i4>
      </vt:variant>
      <vt:variant>
        <vt:i4>5</vt:i4>
      </vt:variant>
      <vt:variant>
        <vt:lpwstr>http://www.ous.edu/about/bo/</vt:lpwstr>
      </vt:variant>
      <vt:variant>
        <vt:lpwstr/>
      </vt:variant>
      <vt:variant>
        <vt:i4>1048599</vt:i4>
      </vt:variant>
      <vt:variant>
        <vt:i4>6</vt:i4>
      </vt:variant>
      <vt:variant>
        <vt:i4>0</vt:i4>
      </vt:variant>
      <vt:variant>
        <vt:i4>5</vt:i4>
      </vt:variant>
      <vt:variant>
        <vt:lpwstr>http://www.ous.edu/about/bo/</vt:lpwstr>
      </vt:variant>
      <vt:variant>
        <vt:lpwstr/>
      </vt:variant>
      <vt:variant>
        <vt:i4>4718618</vt:i4>
      </vt:variant>
      <vt:variant>
        <vt:i4>3</vt:i4>
      </vt:variant>
      <vt:variant>
        <vt:i4>0</vt:i4>
      </vt:variant>
      <vt:variant>
        <vt:i4>5</vt:i4>
      </vt:variant>
      <vt:variant>
        <vt:lpwstr>http://www.uoregon.edu/departments.shtml</vt:lpwstr>
      </vt:variant>
      <vt:variant>
        <vt:lpwstr/>
      </vt:variant>
      <vt:variant>
        <vt:i4>1048599</vt:i4>
      </vt:variant>
      <vt:variant>
        <vt:i4>0</vt:i4>
      </vt:variant>
      <vt:variant>
        <vt:i4>0</vt:i4>
      </vt:variant>
      <vt:variant>
        <vt:i4>5</vt:i4>
      </vt:variant>
      <vt:variant>
        <vt:lpwstr>http://www.ous.edu/about/bo/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amyg</dc:creator>
  <cp:keywords/>
  <cp:lastModifiedBy>Holly Stutz</cp:lastModifiedBy>
  <cp:revision>2</cp:revision>
  <dcterms:created xsi:type="dcterms:W3CDTF">2016-08-05T19:48:00Z</dcterms:created>
  <dcterms:modified xsi:type="dcterms:W3CDTF">2016-08-05T19:48:00Z</dcterms:modified>
</cp:coreProperties>
</file>